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D2" w:rsidRDefault="00F928D2" w:rsidP="00F928D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tbl>
      <w:tblPr>
        <w:tblW w:w="0" w:type="auto"/>
        <w:tblInd w:w="-670" w:type="dxa"/>
        <w:tblLayout w:type="fixed"/>
        <w:tblLook w:val="0000"/>
      </w:tblPr>
      <w:tblGrid>
        <w:gridCol w:w="1136"/>
        <w:gridCol w:w="2711"/>
        <w:gridCol w:w="1056"/>
        <w:gridCol w:w="4768"/>
      </w:tblGrid>
      <w:tr w:rsidR="00F928D2" w:rsidTr="001C7991">
        <w:trPr>
          <w:trHeight w:val="574"/>
        </w:trPr>
        <w:tc>
          <w:tcPr>
            <w:tcW w:w="96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32"/>
              </w:rPr>
              <w:t>非税收入代收银行</w:t>
            </w:r>
            <w:r>
              <w:rPr>
                <w:rFonts w:ascii="黑体" w:eastAsia="黑体" w:hAnsi="黑体"/>
                <w:sz w:val="32"/>
              </w:rPr>
              <w:t>财政票据使用管理情况自查表</w:t>
            </w:r>
          </w:p>
        </w:tc>
      </w:tr>
      <w:tr w:rsidR="00F928D2" w:rsidTr="001C7991">
        <w:trPr>
          <w:trHeight w:val="419"/>
        </w:trPr>
        <w:tc>
          <w:tcPr>
            <w:tcW w:w="9671" w:type="dxa"/>
            <w:gridSpan w:val="4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>填报单位（盖章）：                                       填报日期：</w:t>
            </w:r>
          </w:p>
        </w:tc>
      </w:tr>
      <w:tr w:rsidR="00F928D2" w:rsidTr="001C7991">
        <w:trPr>
          <w:trHeight w:val="285"/>
        </w:trPr>
        <w:tc>
          <w:tcPr>
            <w:tcW w:w="3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2"/>
              </w:rPr>
              <w:t>自查内容</w:t>
            </w:r>
          </w:p>
        </w:tc>
        <w:tc>
          <w:tcPr>
            <w:tcW w:w="5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2"/>
              </w:rPr>
              <w:t>自查情况</w:t>
            </w:r>
          </w:p>
        </w:tc>
      </w:tr>
      <w:tr w:rsidR="00F928D2" w:rsidTr="001C7991">
        <w:trPr>
          <w:trHeight w:val="459"/>
        </w:trPr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2"/>
              </w:rPr>
              <w:t>自查项目分类</w:t>
            </w:r>
          </w:p>
        </w:tc>
        <w:tc>
          <w:tcPr>
            <w:tcW w:w="27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2"/>
              </w:rPr>
              <w:t>自查项目</w:t>
            </w:r>
          </w:p>
        </w:tc>
        <w:tc>
          <w:tcPr>
            <w:tcW w:w="10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2"/>
              </w:rPr>
              <w:t>是或否</w:t>
            </w:r>
          </w:p>
        </w:tc>
        <w:tc>
          <w:tcPr>
            <w:tcW w:w="47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2"/>
              </w:rPr>
              <w:t>简要情况说明</w:t>
            </w:r>
          </w:p>
        </w:tc>
      </w:tr>
      <w:tr w:rsidR="00F928D2" w:rsidTr="001C7991">
        <w:trPr>
          <w:trHeight w:val="740"/>
        </w:trPr>
        <w:tc>
          <w:tcPr>
            <w:tcW w:w="113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2"/>
              </w:rPr>
              <w:t>财政票据使用情况</w:t>
            </w:r>
          </w:p>
        </w:tc>
        <w:tc>
          <w:tcPr>
            <w:tcW w:w="27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>财政票据填写是否规范、准确、完整</w:t>
            </w:r>
          </w:p>
        </w:tc>
        <w:tc>
          <w:tcPr>
            <w:tcW w:w="10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 xml:space="preserve">　</w:t>
            </w:r>
          </w:p>
        </w:tc>
        <w:tc>
          <w:tcPr>
            <w:tcW w:w="47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 xml:space="preserve">　</w:t>
            </w:r>
          </w:p>
        </w:tc>
      </w:tr>
      <w:tr w:rsidR="00F928D2" w:rsidTr="001C7991">
        <w:trPr>
          <w:trHeight w:val="702"/>
        </w:trPr>
        <w:tc>
          <w:tcPr>
            <w:tcW w:w="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rPr>
                <w:rFonts w:ascii="宋体" w:hAnsi="宋体"/>
                <w:sz w:val="24"/>
              </w:rPr>
            </w:pPr>
          </w:p>
        </w:tc>
        <w:tc>
          <w:tcPr>
            <w:tcW w:w="27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>是否存在混用、串用、代开财政票据的行为</w:t>
            </w:r>
          </w:p>
        </w:tc>
        <w:tc>
          <w:tcPr>
            <w:tcW w:w="10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 xml:space="preserve">　</w:t>
            </w:r>
          </w:p>
        </w:tc>
        <w:tc>
          <w:tcPr>
            <w:tcW w:w="47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 xml:space="preserve">　</w:t>
            </w:r>
          </w:p>
        </w:tc>
      </w:tr>
      <w:tr w:rsidR="00F928D2" w:rsidTr="001C7991">
        <w:trPr>
          <w:trHeight w:val="839"/>
        </w:trPr>
        <w:tc>
          <w:tcPr>
            <w:tcW w:w="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rPr>
                <w:rFonts w:ascii="宋体" w:hAnsi="宋体"/>
                <w:sz w:val="24"/>
              </w:rPr>
            </w:pPr>
          </w:p>
        </w:tc>
        <w:tc>
          <w:tcPr>
            <w:tcW w:w="27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>是否存在使用财政票据收取经营服务性收费的行为</w:t>
            </w:r>
          </w:p>
        </w:tc>
        <w:tc>
          <w:tcPr>
            <w:tcW w:w="10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 xml:space="preserve">　</w:t>
            </w:r>
          </w:p>
        </w:tc>
        <w:tc>
          <w:tcPr>
            <w:tcW w:w="47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 xml:space="preserve">　</w:t>
            </w:r>
          </w:p>
        </w:tc>
      </w:tr>
      <w:tr w:rsidR="00F928D2" w:rsidTr="001C7991">
        <w:trPr>
          <w:trHeight w:val="816"/>
        </w:trPr>
        <w:tc>
          <w:tcPr>
            <w:tcW w:w="113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2"/>
              </w:rPr>
              <w:t>财政票据管理情况</w:t>
            </w:r>
          </w:p>
        </w:tc>
        <w:tc>
          <w:tcPr>
            <w:tcW w:w="27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>是否有专人负责管理财政票据</w:t>
            </w:r>
          </w:p>
        </w:tc>
        <w:tc>
          <w:tcPr>
            <w:tcW w:w="10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 xml:space="preserve">　</w:t>
            </w:r>
          </w:p>
        </w:tc>
        <w:tc>
          <w:tcPr>
            <w:tcW w:w="47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 xml:space="preserve">　</w:t>
            </w:r>
          </w:p>
        </w:tc>
      </w:tr>
      <w:tr w:rsidR="00F928D2" w:rsidTr="001C7991">
        <w:trPr>
          <w:trHeight w:val="828"/>
        </w:trPr>
        <w:tc>
          <w:tcPr>
            <w:tcW w:w="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center"/>
              <w:rPr>
                <w:rFonts w:ascii="仿宋" w:eastAsia="仿宋" w:hAnsi="仿宋"/>
                <w:b/>
                <w:color w:val="000000"/>
                <w:sz w:val="22"/>
              </w:rPr>
            </w:pPr>
          </w:p>
        </w:tc>
        <w:tc>
          <w:tcPr>
            <w:tcW w:w="27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left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是否建立票据登记制度并设置票据管理台账</w:t>
            </w:r>
          </w:p>
        </w:tc>
        <w:tc>
          <w:tcPr>
            <w:tcW w:w="10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left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7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left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F928D2" w:rsidTr="001C7991">
        <w:trPr>
          <w:trHeight w:val="975"/>
        </w:trPr>
        <w:tc>
          <w:tcPr>
            <w:tcW w:w="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rPr>
                <w:rFonts w:ascii="宋体" w:hAnsi="宋体"/>
                <w:sz w:val="24"/>
              </w:rPr>
            </w:pPr>
          </w:p>
        </w:tc>
        <w:tc>
          <w:tcPr>
            <w:tcW w:w="27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>是否按规定及时清理、登记、核销已使用的财政票据存根，并妥善保管</w:t>
            </w:r>
          </w:p>
        </w:tc>
        <w:tc>
          <w:tcPr>
            <w:tcW w:w="10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 xml:space="preserve">　</w:t>
            </w:r>
          </w:p>
        </w:tc>
        <w:tc>
          <w:tcPr>
            <w:tcW w:w="47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 xml:space="preserve">　</w:t>
            </w:r>
          </w:p>
        </w:tc>
      </w:tr>
      <w:tr w:rsidR="00F928D2" w:rsidTr="001C7991">
        <w:trPr>
          <w:trHeight w:val="826"/>
        </w:trPr>
        <w:tc>
          <w:tcPr>
            <w:tcW w:w="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rPr>
                <w:rFonts w:ascii="宋体" w:hAnsi="宋体"/>
                <w:sz w:val="24"/>
              </w:rPr>
            </w:pPr>
          </w:p>
        </w:tc>
        <w:tc>
          <w:tcPr>
            <w:tcW w:w="27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left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作废票据是否按规定进行作废处理并进行登记</w:t>
            </w:r>
          </w:p>
        </w:tc>
        <w:tc>
          <w:tcPr>
            <w:tcW w:w="10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left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7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left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F928D2" w:rsidTr="001C7991">
        <w:trPr>
          <w:trHeight w:val="966"/>
        </w:trPr>
        <w:tc>
          <w:tcPr>
            <w:tcW w:w="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rPr>
                <w:rFonts w:ascii="宋体" w:hAnsi="宋体"/>
                <w:sz w:val="24"/>
              </w:rPr>
            </w:pPr>
          </w:p>
        </w:tc>
        <w:tc>
          <w:tcPr>
            <w:tcW w:w="27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>是否存在擅自印制、买卖、转让、转借、涂改、伪造、销毁财政票据的行为</w:t>
            </w:r>
          </w:p>
        </w:tc>
        <w:tc>
          <w:tcPr>
            <w:tcW w:w="10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 xml:space="preserve">　</w:t>
            </w:r>
          </w:p>
        </w:tc>
        <w:tc>
          <w:tcPr>
            <w:tcW w:w="47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 xml:space="preserve">　</w:t>
            </w:r>
          </w:p>
        </w:tc>
      </w:tr>
      <w:tr w:rsidR="00F928D2" w:rsidTr="001C7991">
        <w:trPr>
          <w:trHeight w:val="1433"/>
        </w:trPr>
        <w:tc>
          <w:tcPr>
            <w:tcW w:w="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rPr>
                <w:rFonts w:ascii="宋体" w:hAnsi="宋体"/>
                <w:sz w:val="24"/>
              </w:rPr>
            </w:pPr>
          </w:p>
        </w:tc>
        <w:tc>
          <w:tcPr>
            <w:tcW w:w="27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是否存在丢失财政票据现象，如有丢失，是否及时书面报告财政票据监管部门，并登报声明作废</w:t>
            </w:r>
          </w:p>
        </w:tc>
        <w:tc>
          <w:tcPr>
            <w:tcW w:w="10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 xml:space="preserve">　</w:t>
            </w:r>
          </w:p>
        </w:tc>
        <w:tc>
          <w:tcPr>
            <w:tcW w:w="47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 xml:space="preserve">　</w:t>
            </w:r>
          </w:p>
        </w:tc>
      </w:tr>
      <w:tr w:rsidR="00F928D2" w:rsidTr="001C7991">
        <w:trPr>
          <w:trHeight w:val="900"/>
        </w:trPr>
        <w:tc>
          <w:tcPr>
            <w:tcW w:w="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rPr>
                <w:rFonts w:ascii="宋体" w:hAnsi="宋体"/>
                <w:sz w:val="24"/>
              </w:rPr>
            </w:pPr>
          </w:p>
        </w:tc>
        <w:tc>
          <w:tcPr>
            <w:tcW w:w="27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>是否存在违反财政票据管理规定的其他行为</w:t>
            </w:r>
          </w:p>
        </w:tc>
        <w:tc>
          <w:tcPr>
            <w:tcW w:w="10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 xml:space="preserve">　</w:t>
            </w:r>
          </w:p>
        </w:tc>
        <w:tc>
          <w:tcPr>
            <w:tcW w:w="47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 xml:space="preserve">　</w:t>
            </w:r>
          </w:p>
        </w:tc>
      </w:tr>
      <w:tr w:rsidR="00F928D2" w:rsidTr="001C7991">
        <w:trPr>
          <w:trHeight w:val="270"/>
        </w:trPr>
        <w:tc>
          <w:tcPr>
            <w:tcW w:w="967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>注：1.本表由被检查单位根据自查情况据实填报。</w:t>
            </w:r>
          </w:p>
        </w:tc>
      </w:tr>
      <w:tr w:rsidR="00F928D2" w:rsidTr="001C7991">
        <w:trPr>
          <w:trHeight w:val="480"/>
        </w:trPr>
        <w:tc>
          <w:tcPr>
            <w:tcW w:w="9671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 xml:space="preserve">    2.根据自查情况，在每一条目对应的“是或否”栏下选择“是”或“否”。</w:t>
            </w:r>
          </w:p>
        </w:tc>
      </w:tr>
      <w:tr w:rsidR="00F928D2" w:rsidTr="001C7991">
        <w:trPr>
          <w:trHeight w:val="480"/>
        </w:trPr>
        <w:tc>
          <w:tcPr>
            <w:tcW w:w="96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ind w:firstLine="390"/>
              <w:jc w:val="left"/>
              <w:rPr>
                <w:rFonts w:hAnsi="宋体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 xml:space="preserve">3.请根据“是或否”栏下的选择结果，在“简要情况说明”栏下填写需说明的具体情况。   </w:t>
            </w:r>
          </w:p>
          <w:p w:rsidR="00F928D2" w:rsidRDefault="00F928D2" w:rsidP="001C7991">
            <w:pPr>
              <w:autoSpaceDN w:val="0"/>
              <w:ind w:firstLine="390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>4.被检查单位如提交相关资料复印件，应</w:t>
            </w:r>
            <w:r>
              <w:rPr>
                <w:rFonts w:ascii="仿宋" w:eastAsia="仿宋" w:hAnsi="仿宋"/>
                <w:b/>
                <w:color w:val="000000"/>
                <w:sz w:val="22"/>
              </w:rPr>
              <w:t>书写“与原件核对无误”并加盖公章</w:t>
            </w:r>
            <w:r>
              <w:rPr>
                <w:rFonts w:ascii="仿宋" w:eastAsia="仿宋" w:hAnsi="仿宋"/>
                <w:color w:val="000000"/>
                <w:sz w:val="22"/>
              </w:rPr>
              <w:t>。</w:t>
            </w:r>
          </w:p>
        </w:tc>
      </w:tr>
      <w:tr w:rsidR="00F928D2" w:rsidTr="001C7991">
        <w:trPr>
          <w:trHeight w:val="285"/>
        </w:trPr>
        <w:tc>
          <w:tcPr>
            <w:tcW w:w="9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D2" w:rsidRDefault="00F928D2" w:rsidP="001C7991">
            <w:pPr>
              <w:autoSpaceDN w:val="0"/>
              <w:ind w:firstLine="220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 xml:space="preserve">填报人：                              联系电话： </w:t>
            </w:r>
          </w:p>
        </w:tc>
      </w:tr>
    </w:tbl>
    <w:p w:rsidR="00F928D2" w:rsidRDefault="00F928D2" w:rsidP="00F928D2"/>
    <w:p w:rsidR="00524E97" w:rsidRDefault="00524E97"/>
    <w:sectPr w:rsidR="00524E97" w:rsidSect="00E03F2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0A0" w:rsidRDefault="001630A0" w:rsidP="00F928D2">
      <w:r>
        <w:separator/>
      </w:r>
    </w:p>
  </w:endnote>
  <w:endnote w:type="continuationSeparator" w:id="0">
    <w:p w:rsidR="001630A0" w:rsidRDefault="001630A0" w:rsidP="00F92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F2F" w:rsidRDefault="001630A0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E03F2F" w:rsidRDefault="001630A0">
    <w:pPr>
      <w:pStyle w:val="a4"/>
      <w:ind w:right="360" w:firstLine="360"/>
    </w:pPr>
  </w:p>
  <w:p w:rsidR="00E03F2F" w:rsidRDefault="001630A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style="position:absolute;left:0;text-align:left;margin-left:0;margin-top:0;width:420pt;height:35pt;rotation:-40;z-index:251660288;mso-position-horizontal:center;mso-position-horizontal-relative:page;mso-position-vertical:center;mso-position-vertical-relative:page" fillcolor="#e0e0e0" strokecolor="#e0e0e0">
          <v:textpath style="font-family:&quot;Arial&quot;" string="szliyu 2020-07-29 11:44:46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F2F" w:rsidRDefault="001630A0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F928D2">
      <w:rPr>
        <w:rStyle w:val="a5"/>
        <w:rFonts w:ascii="宋体" w:hAnsi="宋体"/>
        <w:noProof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:rsidR="00E03F2F" w:rsidRDefault="001630A0">
    <w:pPr>
      <w:pStyle w:val="a4"/>
      <w:ind w:right="360" w:firstLine="360"/>
    </w:pPr>
  </w:p>
  <w:p w:rsidR="00E03F2F" w:rsidRDefault="001630A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0;margin-top:0;width:420pt;height:35pt;rotation:-40;z-index:251661312;mso-position-horizontal:center;mso-position-horizontal-relative:page;mso-position-vertical:center;mso-position-vertical-relative:page" fillcolor="#e0e0e0" strokecolor="#e0e0e0">
          <v:textpath style="font-family:&quot;Arial&quot;" string="szliyu 2020-07-29 11:44:46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0A0" w:rsidRDefault="001630A0" w:rsidP="00F928D2">
      <w:r>
        <w:separator/>
      </w:r>
    </w:p>
  </w:footnote>
  <w:footnote w:type="continuationSeparator" w:id="0">
    <w:p w:rsidR="001630A0" w:rsidRDefault="001630A0" w:rsidP="00F92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F2F" w:rsidRDefault="001630A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left:0;text-align:left;margin-left:0;margin-top:0;width:420pt;height:35pt;rotation:-40;z-index:251663360;mso-position-horizontal:center;mso-position-horizontal-relative:page;mso-position-vertical:center;mso-position-vertical-relative:page" fillcolor="#e0e0e0" strokecolor="#e0e0e0">
          <v:textpath style="font-family:&quot;Arial&quot;" string="szliyu 2020-07-29 11:44:46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F2F" w:rsidRDefault="001630A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420pt;height:35pt;rotation:-40;z-index:251662336;mso-position-horizontal:center;mso-position-horizontal-relative:page;mso-position-vertical:center;mso-position-vertical-relative:page" fillcolor="#e0e0e0" strokecolor="#e0e0e0">
          <v:textpath style="font-family:&quot;Arial&quot;" string="szliyu 2020-07-29 11:44:46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8D2"/>
    <w:rsid w:val="001630A0"/>
    <w:rsid w:val="00524E97"/>
    <w:rsid w:val="00F9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2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28D2"/>
    <w:rPr>
      <w:sz w:val="18"/>
      <w:szCs w:val="18"/>
    </w:rPr>
  </w:style>
  <w:style w:type="paragraph" w:styleId="a4">
    <w:name w:val="footer"/>
    <w:basedOn w:val="a"/>
    <w:link w:val="Char0"/>
    <w:unhideWhenUsed/>
    <w:rsid w:val="00F928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28D2"/>
    <w:rPr>
      <w:sz w:val="18"/>
      <w:szCs w:val="18"/>
    </w:rPr>
  </w:style>
  <w:style w:type="character" w:styleId="a5">
    <w:name w:val="page number"/>
    <w:basedOn w:val="a0"/>
    <w:rsid w:val="00F928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yckj</dc:creator>
  <cp:keywords/>
  <dc:description/>
  <cp:lastModifiedBy>yckj</cp:lastModifiedBy>
  <cp:revision>2</cp:revision>
  <dcterms:created xsi:type="dcterms:W3CDTF">2020-07-29T03:57:00Z</dcterms:created>
  <dcterms:modified xsi:type="dcterms:W3CDTF">2020-07-29T03:58:00Z</dcterms:modified>
</cp:coreProperties>
</file>